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E59" w:rsidRPr="005B63B9" w:rsidRDefault="00734E59" w:rsidP="00734E59">
      <w:pPr>
        <w:pStyle w:val="Heading2"/>
      </w:pPr>
      <w:bookmarkStart w:id="0" w:name="_Toc36624538"/>
      <w:bookmarkStart w:id="1" w:name="_GoBack"/>
      <w:bookmarkEnd w:id="1"/>
      <w:r w:rsidRPr="005B63B9">
        <w:t>ACTIVITATEA POŞTEI ŞI TELECOMUNICAŢIILOR</w:t>
      </w:r>
      <w:bookmarkEnd w:id="0"/>
    </w:p>
    <w:p w:rsidR="00734E59" w:rsidRPr="002C6F0C" w:rsidRDefault="00734E59" w:rsidP="00734E59"/>
    <w:p w:rsidR="00734E59" w:rsidRPr="009C0901" w:rsidRDefault="00734E59" w:rsidP="00734E59">
      <w:pPr>
        <w:ind w:right="33"/>
        <w:rPr>
          <w:rFonts w:ascii="Arial Narrow" w:hAnsi="Arial Narrow"/>
          <w:noProof/>
          <w:sz w:val="16"/>
        </w:rPr>
      </w:pPr>
    </w:p>
    <w:tbl>
      <w:tblPr>
        <w:tblW w:w="7543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202"/>
        <w:gridCol w:w="845"/>
        <w:gridCol w:w="874"/>
        <w:gridCol w:w="874"/>
        <w:gridCol w:w="874"/>
        <w:gridCol w:w="874"/>
      </w:tblGrid>
      <w:tr w:rsidR="00734E59" w:rsidRPr="00444C41" w:rsidTr="00C0568C">
        <w:trPr>
          <w:cantSplit/>
          <w:trHeight w:val="503"/>
          <w:jc w:val="center"/>
        </w:trPr>
        <w:tc>
          <w:tcPr>
            <w:tcW w:w="320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</w:tcPr>
          <w:p w:rsidR="00734E59" w:rsidRPr="00444C41" w:rsidRDefault="00734E59" w:rsidP="00C0568C">
            <w:pPr>
              <w:spacing w:before="120" w:after="120"/>
              <w:jc w:val="center"/>
              <w:rPr>
                <w:rFonts w:ascii="Arial Narrow" w:hAnsi="Arial Narrow"/>
                <w:noProof/>
              </w:rPr>
            </w:pPr>
          </w:p>
        </w:tc>
        <w:tc>
          <w:tcPr>
            <w:tcW w:w="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E0E0E0"/>
          </w:tcPr>
          <w:p w:rsidR="00734E59" w:rsidRPr="00444C41" w:rsidRDefault="00734E59" w:rsidP="00C0568C">
            <w:pPr>
              <w:spacing w:before="120" w:after="120"/>
              <w:ind w:left="-57" w:right="-57"/>
              <w:jc w:val="center"/>
              <w:rPr>
                <w:rFonts w:ascii="Arial Narrow" w:hAnsi="Arial Narrow"/>
                <w:b/>
                <w:noProof/>
              </w:rPr>
            </w:pPr>
            <w:r w:rsidRPr="00444C41">
              <w:rPr>
                <w:rFonts w:ascii="Arial Narrow" w:hAnsi="Arial Narrow"/>
                <w:b/>
                <w:noProof/>
              </w:rPr>
              <w:t>UM</w:t>
            </w:r>
          </w:p>
        </w:tc>
        <w:tc>
          <w:tcPr>
            <w:tcW w:w="87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E0E0E0"/>
          </w:tcPr>
          <w:p w:rsidR="00734E59" w:rsidRPr="00444C41" w:rsidRDefault="00734E59" w:rsidP="00C0568C">
            <w:pPr>
              <w:spacing w:before="120" w:after="120"/>
              <w:jc w:val="center"/>
              <w:rPr>
                <w:rFonts w:ascii="Arial Narrow" w:hAnsi="Arial Narrow"/>
                <w:b/>
                <w:noProof/>
              </w:rPr>
            </w:pPr>
            <w:r w:rsidRPr="00444C41">
              <w:rPr>
                <w:rFonts w:ascii="Arial Narrow" w:hAnsi="Arial Narrow"/>
                <w:b/>
                <w:noProof/>
              </w:rPr>
              <w:t>201</w:t>
            </w:r>
            <w:r>
              <w:rPr>
                <w:rFonts w:ascii="Arial Narrow" w:hAnsi="Arial Narrow"/>
                <w:b/>
                <w:noProof/>
              </w:rPr>
              <w:t>5</w:t>
            </w:r>
          </w:p>
        </w:tc>
        <w:tc>
          <w:tcPr>
            <w:tcW w:w="87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E0E0E0"/>
          </w:tcPr>
          <w:p w:rsidR="00734E59" w:rsidRPr="00444C41" w:rsidRDefault="00734E59" w:rsidP="00C0568C">
            <w:pPr>
              <w:spacing w:before="120" w:after="120"/>
              <w:jc w:val="center"/>
              <w:rPr>
                <w:rFonts w:ascii="Arial Narrow" w:hAnsi="Arial Narrow"/>
                <w:b/>
                <w:noProof/>
              </w:rPr>
            </w:pPr>
            <w:r w:rsidRPr="00444C41">
              <w:rPr>
                <w:rFonts w:ascii="Arial Narrow" w:hAnsi="Arial Narrow"/>
                <w:b/>
                <w:noProof/>
              </w:rPr>
              <w:t>201</w:t>
            </w:r>
            <w:r>
              <w:rPr>
                <w:rFonts w:ascii="Arial Narrow" w:hAnsi="Arial Narrow"/>
                <w:b/>
                <w:noProof/>
              </w:rPr>
              <w:t>6</w:t>
            </w:r>
          </w:p>
        </w:tc>
        <w:tc>
          <w:tcPr>
            <w:tcW w:w="87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E0E0E0"/>
          </w:tcPr>
          <w:p w:rsidR="00734E59" w:rsidRPr="00444C41" w:rsidRDefault="00734E59" w:rsidP="00C0568C">
            <w:pPr>
              <w:spacing w:before="120" w:after="120"/>
              <w:jc w:val="center"/>
              <w:rPr>
                <w:rFonts w:ascii="Arial Narrow" w:hAnsi="Arial Narrow"/>
                <w:b/>
                <w:noProof/>
              </w:rPr>
            </w:pPr>
            <w:r w:rsidRPr="00444C41">
              <w:rPr>
                <w:rFonts w:ascii="Arial Narrow" w:hAnsi="Arial Narrow"/>
                <w:b/>
                <w:noProof/>
              </w:rPr>
              <w:t>201</w:t>
            </w:r>
            <w:r>
              <w:rPr>
                <w:rFonts w:ascii="Arial Narrow" w:hAnsi="Arial Narrow"/>
                <w:b/>
                <w:noProof/>
              </w:rPr>
              <w:t>7</w:t>
            </w:r>
          </w:p>
        </w:tc>
        <w:tc>
          <w:tcPr>
            <w:tcW w:w="87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  <w:shd w:val="clear" w:color="auto" w:fill="E0E0E0"/>
          </w:tcPr>
          <w:p w:rsidR="00734E59" w:rsidRPr="00444C41" w:rsidRDefault="00734E59" w:rsidP="00C0568C">
            <w:pPr>
              <w:spacing w:before="120" w:after="120"/>
              <w:jc w:val="center"/>
              <w:rPr>
                <w:rFonts w:ascii="Arial Narrow" w:hAnsi="Arial Narrow"/>
                <w:b/>
                <w:noProof/>
              </w:rPr>
            </w:pPr>
            <w:r w:rsidRPr="00444C41">
              <w:rPr>
                <w:rFonts w:ascii="Arial Narrow" w:hAnsi="Arial Narrow"/>
                <w:b/>
                <w:noProof/>
              </w:rPr>
              <w:t>201</w:t>
            </w:r>
            <w:r>
              <w:rPr>
                <w:rFonts w:ascii="Arial Narrow" w:hAnsi="Arial Narrow"/>
                <w:b/>
                <w:noProof/>
              </w:rPr>
              <w:t>8</w:t>
            </w:r>
          </w:p>
        </w:tc>
      </w:tr>
      <w:tr w:rsidR="00734E59" w:rsidRPr="00444C41" w:rsidTr="00C0568C">
        <w:trPr>
          <w:cantSplit/>
          <w:trHeight w:val="307"/>
          <w:jc w:val="center"/>
        </w:trPr>
        <w:tc>
          <w:tcPr>
            <w:tcW w:w="3202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734E59" w:rsidRPr="00444C41" w:rsidRDefault="00734E59" w:rsidP="00C0568C">
            <w:pPr>
              <w:spacing w:before="240" w:after="100" w:afterAutospacing="1"/>
              <w:ind w:left="-57" w:right="-113"/>
              <w:rPr>
                <w:rFonts w:ascii="Arial Narrow" w:hAnsi="Arial Narrow"/>
                <w:noProof/>
              </w:rPr>
            </w:pPr>
            <w:r w:rsidRPr="00444C41">
              <w:rPr>
                <w:rFonts w:ascii="Arial Narrow" w:hAnsi="Arial Narrow"/>
                <w:noProof/>
              </w:rPr>
              <w:t>Unităţi de poştă</w:t>
            </w:r>
          </w:p>
        </w:tc>
        <w:tc>
          <w:tcPr>
            <w:tcW w:w="845" w:type="dxa"/>
            <w:tcBorders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4E59" w:rsidRPr="00444C41" w:rsidRDefault="00734E59" w:rsidP="00C0568C">
            <w:pPr>
              <w:spacing w:before="240" w:after="100" w:afterAutospacing="1"/>
              <w:ind w:left="-57" w:right="-57"/>
              <w:jc w:val="center"/>
              <w:rPr>
                <w:rFonts w:ascii="Arial Narrow" w:hAnsi="Arial Narrow"/>
                <w:noProof/>
              </w:rPr>
            </w:pPr>
            <w:r w:rsidRPr="00444C41">
              <w:rPr>
                <w:rFonts w:ascii="Arial Narrow" w:hAnsi="Arial Narrow"/>
                <w:noProof/>
              </w:rPr>
              <w:t>unit.</w:t>
            </w:r>
          </w:p>
        </w:tc>
        <w:tc>
          <w:tcPr>
            <w:tcW w:w="87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4E59" w:rsidRPr="00444C41" w:rsidRDefault="00734E59" w:rsidP="00C0568C">
            <w:pPr>
              <w:spacing w:before="240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203</w:t>
            </w:r>
          </w:p>
        </w:tc>
        <w:tc>
          <w:tcPr>
            <w:tcW w:w="87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4E59" w:rsidRPr="00444C41" w:rsidRDefault="00734E59" w:rsidP="00C0568C">
            <w:pPr>
              <w:spacing w:before="240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201</w:t>
            </w:r>
          </w:p>
        </w:tc>
        <w:tc>
          <w:tcPr>
            <w:tcW w:w="87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4E59" w:rsidRPr="00444C41" w:rsidRDefault="00734E59" w:rsidP="00C0568C">
            <w:pPr>
              <w:spacing w:before="240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204</w:t>
            </w:r>
          </w:p>
        </w:tc>
        <w:tc>
          <w:tcPr>
            <w:tcW w:w="874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734E59" w:rsidRPr="00444C41" w:rsidRDefault="00734E59" w:rsidP="00C0568C">
            <w:pPr>
              <w:spacing w:before="240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204</w:t>
            </w:r>
          </w:p>
        </w:tc>
      </w:tr>
      <w:tr w:rsidR="00734E59" w:rsidRPr="00444C41" w:rsidTr="00C0568C">
        <w:trPr>
          <w:cantSplit/>
          <w:trHeight w:val="307"/>
          <w:jc w:val="center"/>
        </w:trPr>
        <w:tc>
          <w:tcPr>
            <w:tcW w:w="3202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 w:after="100" w:afterAutospacing="1"/>
              <w:ind w:left="-57" w:right="-113"/>
              <w:rPr>
                <w:rFonts w:ascii="Arial Narrow" w:hAnsi="Arial Narrow"/>
                <w:noProof/>
              </w:rPr>
            </w:pPr>
            <w:r w:rsidRPr="00444C41">
              <w:rPr>
                <w:rFonts w:ascii="Arial Narrow" w:hAnsi="Arial Narrow"/>
                <w:noProof/>
              </w:rPr>
              <w:t>Corespondenţă şi imprimate</w:t>
            </w:r>
          </w:p>
        </w:tc>
        <w:tc>
          <w:tcPr>
            <w:tcW w:w="84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 w:after="100" w:afterAutospacing="1"/>
              <w:ind w:left="-57" w:right="-57"/>
              <w:jc w:val="center"/>
              <w:rPr>
                <w:rFonts w:ascii="Arial Narrow" w:hAnsi="Arial Narrow"/>
                <w:noProof/>
              </w:rPr>
            </w:pPr>
            <w:r w:rsidRPr="00444C41">
              <w:rPr>
                <w:rFonts w:ascii="Arial Narrow" w:hAnsi="Arial Narrow"/>
                <w:noProof/>
              </w:rPr>
              <w:t>mii. buc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1490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1221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736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863</w:t>
            </w:r>
          </w:p>
        </w:tc>
      </w:tr>
      <w:tr w:rsidR="00734E59" w:rsidRPr="00444C41" w:rsidTr="00C0568C">
        <w:trPr>
          <w:cantSplit/>
          <w:trHeight w:val="307"/>
          <w:jc w:val="center"/>
        </w:trPr>
        <w:tc>
          <w:tcPr>
            <w:tcW w:w="3202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 w:after="100" w:afterAutospacing="1"/>
              <w:ind w:left="-57" w:right="-113"/>
              <w:rPr>
                <w:rFonts w:ascii="Arial Narrow" w:hAnsi="Arial Narrow"/>
                <w:noProof/>
              </w:rPr>
            </w:pPr>
            <w:r w:rsidRPr="00444C41">
              <w:rPr>
                <w:rFonts w:ascii="Arial Narrow" w:hAnsi="Arial Narrow"/>
                <w:noProof/>
              </w:rPr>
              <w:t>Colete poştale</w:t>
            </w:r>
          </w:p>
        </w:tc>
        <w:tc>
          <w:tcPr>
            <w:tcW w:w="84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 w:after="100" w:afterAutospacing="1"/>
              <w:ind w:left="-57" w:right="-57"/>
              <w:jc w:val="center"/>
              <w:rPr>
                <w:rFonts w:ascii="Arial Narrow" w:hAnsi="Arial Narrow"/>
                <w:noProof/>
              </w:rPr>
            </w:pPr>
            <w:r w:rsidRPr="00444C41">
              <w:rPr>
                <w:rFonts w:ascii="Arial Narrow" w:hAnsi="Arial Narrow"/>
                <w:noProof/>
              </w:rPr>
              <w:t>mii. buc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138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130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110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108</w:t>
            </w:r>
          </w:p>
        </w:tc>
      </w:tr>
      <w:tr w:rsidR="00734E59" w:rsidRPr="00444C41" w:rsidTr="00C0568C">
        <w:trPr>
          <w:cantSplit/>
          <w:trHeight w:val="307"/>
          <w:jc w:val="center"/>
        </w:trPr>
        <w:tc>
          <w:tcPr>
            <w:tcW w:w="3202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 w:after="100" w:afterAutospacing="1"/>
              <w:ind w:left="-57" w:right="-113"/>
              <w:rPr>
                <w:rFonts w:ascii="Arial Narrow" w:hAnsi="Arial Narrow"/>
                <w:noProof/>
              </w:rPr>
            </w:pPr>
            <w:r w:rsidRPr="00444C41">
              <w:rPr>
                <w:rFonts w:ascii="Arial Narrow" w:hAnsi="Arial Narrow"/>
                <w:noProof/>
              </w:rPr>
              <w:t>Trimiteri recomandate</w:t>
            </w:r>
          </w:p>
        </w:tc>
        <w:tc>
          <w:tcPr>
            <w:tcW w:w="84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 w:after="100" w:afterAutospacing="1"/>
              <w:ind w:left="-57" w:right="-57"/>
              <w:jc w:val="center"/>
              <w:rPr>
                <w:rFonts w:ascii="Arial Narrow" w:hAnsi="Arial Narrow"/>
                <w:noProof/>
              </w:rPr>
            </w:pPr>
            <w:r w:rsidRPr="00444C41">
              <w:rPr>
                <w:rFonts w:ascii="Arial Narrow" w:hAnsi="Arial Narrow"/>
                <w:noProof/>
              </w:rPr>
              <w:t>mii. buc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940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925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176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222</w:t>
            </w:r>
          </w:p>
        </w:tc>
      </w:tr>
      <w:tr w:rsidR="00734E59" w:rsidRPr="00444C41" w:rsidTr="00C0568C">
        <w:trPr>
          <w:cantSplit/>
          <w:trHeight w:val="307"/>
          <w:jc w:val="center"/>
        </w:trPr>
        <w:tc>
          <w:tcPr>
            <w:tcW w:w="3202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 w:after="100" w:afterAutospacing="1"/>
              <w:ind w:left="-57" w:right="-113"/>
              <w:rPr>
                <w:rFonts w:ascii="Arial Narrow" w:hAnsi="Arial Narrow"/>
                <w:noProof/>
              </w:rPr>
            </w:pPr>
            <w:r w:rsidRPr="00444C41">
              <w:rPr>
                <w:rFonts w:ascii="Arial Narrow" w:hAnsi="Arial Narrow"/>
                <w:noProof/>
              </w:rPr>
              <w:t>Trimiteri cu valoare declarată</w:t>
            </w:r>
          </w:p>
        </w:tc>
        <w:tc>
          <w:tcPr>
            <w:tcW w:w="84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 w:after="100" w:afterAutospacing="1"/>
              <w:ind w:left="-57" w:right="-57"/>
              <w:jc w:val="center"/>
              <w:rPr>
                <w:rFonts w:ascii="Arial Narrow" w:hAnsi="Arial Narrow"/>
                <w:noProof/>
              </w:rPr>
            </w:pPr>
            <w:r w:rsidRPr="00444C41">
              <w:rPr>
                <w:rFonts w:ascii="Arial Narrow" w:hAnsi="Arial Narrow"/>
                <w:noProof/>
              </w:rPr>
              <w:t>mii. buc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</w:p>
        </w:tc>
      </w:tr>
      <w:tr w:rsidR="00734E59" w:rsidRPr="00444C41" w:rsidTr="00C0568C">
        <w:trPr>
          <w:cantSplit/>
          <w:trHeight w:val="307"/>
          <w:jc w:val="center"/>
        </w:trPr>
        <w:tc>
          <w:tcPr>
            <w:tcW w:w="3202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/>
              <w:ind w:left="-57" w:right="-113"/>
              <w:rPr>
                <w:rFonts w:ascii="Arial Narrow" w:hAnsi="Arial Narrow"/>
                <w:noProof/>
              </w:rPr>
            </w:pPr>
            <w:r w:rsidRPr="00444C41">
              <w:rPr>
                <w:rFonts w:ascii="Arial Narrow" w:hAnsi="Arial Narrow"/>
                <w:noProof/>
              </w:rPr>
              <w:t>Numărul total de conexiuni</w:t>
            </w:r>
            <w:r>
              <w:rPr>
                <w:rFonts w:ascii="Arial Narrow" w:hAnsi="Arial Narrow"/>
                <w:noProof/>
              </w:rPr>
              <w:t xml:space="preserve"> la serviciul de telefonie fixă</w:t>
            </w:r>
            <w:r w:rsidRPr="00444C41">
              <w:rPr>
                <w:rFonts w:ascii="Arial Narrow" w:hAnsi="Arial Narrow"/>
                <w:noProof/>
              </w:rPr>
              <w:t xml:space="preserve"> – la sfârşitul anului</w:t>
            </w:r>
          </w:p>
        </w:tc>
        <w:tc>
          <w:tcPr>
            <w:tcW w:w="84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/>
              <w:ind w:left="-57" w:right="-57"/>
              <w:jc w:val="center"/>
              <w:rPr>
                <w:rFonts w:ascii="Arial Narrow" w:hAnsi="Arial Narrow"/>
                <w:noProof/>
              </w:rPr>
            </w:pPr>
            <w:r w:rsidRPr="00444C41">
              <w:rPr>
                <w:rFonts w:ascii="Arial Narrow" w:hAnsi="Arial Narrow"/>
                <w:noProof/>
              </w:rPr>
              <w:t>mii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/>
              <w:ind w:right="113"/>
              <w:jc w:val="right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194,9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/>
              <w:ind w:right="113"/>
              <w:jc w:val="right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187,7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/>
              <w:ind w:right="113"/>
              <w:jc w:val="right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182,9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/>
              <w:ind w:right="113"/>
              <w:jc w:val="right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170,5</w:t>
            </w:r>
          </w:p>
        </w:tc>
      </w:tr>
      <w:tr w:rsidR="00734E59" w:rsidRPr="00444C41" w:rsidTr="00C0568C">
        <w:trPr>
          <w:cantSplit/>
          <w:trHeight w:val="307"/>
          <w:jc w:val="center"/>
        </w:trPr>
        <w:tc>
          <w:tcPr>
            <w:tcW w:w="3202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 w:after="100" w:afterAutospacing="1"/>
              <w:ind w:left="-57" w:right="-113"/>
              <w:rPr>
                <w:rFonts w:ascii="Arial Narrow" w:hAnsi="Arial Narrow"/>
                <w:noProof/>
              </w:rPr>
            </w:pPr>
            <w:r w:rsidRPr="00444C41">
              <w:rPr>
                <w:rFonts w:ascii="Arial Narrow" w:hAnsi="Arial Narrow"/>
                <w:noProof/>
              </w:rPr>
              <w:t>Convorbiri telefonice interne interurbane</w:t>
            </w:r>
          </w:p>
        </w:tc>
        <w:tc>
          <w:tcPr>
            <w:tcW w:w="84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 w:after="100" w:afterAutospacing="1"/>
              <w:ind w:left="-57" w:right="-57"/>
              <w:jc w:val="center"/>
              <w:rPr>
                <w:rFonts w:ascii="Arial Narrow" w:hAnsi="Arial Narrow"/>
                <w:noProof/>
              </w:rPr>
            </w:pPr>
            <w:r w:rsidRPr="00444C41">
              <w:rPr>
                <w:rFonts w:ascii="Arial Narrow" w:hAnsi="Arial Narrow"/>
                <w:noProof/>
              </w:rPr>
              <w:t>mil. min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25,9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24,5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21,3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33,0</w:t>
            </w:r>
          </w:p>
        </w:tc>
      </w:tr>
      <w:tr w:rsidR="00734E59" w:rsidRPr="00444C41" w:rsidTr="00C0568C">
        <w:trPr>
          <w:cantSplit/>
          <w:trHeight w:val="307"/>
          <w:jc w:val="center"/>
        </w:trPr>
        <w:tc>
          <w:tcPr>
            <w:tcW w:w="3202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 w:after="100" w:afterAutospacing="1"/>
              <w:ind w:left="-57" w:right="-113"/>
              <w:rPr>
                <w:rFonts w:ascii="Arial Narrow" w:hAnsi="Arial Narrow"/>
                <w:noProof/>
              </w:rPr>
            </w:pPr>
            <w:r w:rsidRPr="00444C41">
              <w:rPr>
                <w:rFonts w:ascii="Arial Narrow" w:hAnsi="Arial Narrow"/>
                <w:noProof/>
              </w:rPr>
              <w:t>Convorbiri telefonice interne locale</w:t>
            </w:r>
          </w:p>
        </w:tc>
        <w:tc>
          <w:tcPr>
            <w:tcW w:w="84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 w:after="100" w:afterAutospacing="1"/>
              <w:ind w:left="-57" w:right="-57"/>
              <w:jc w:val="center"/>
              <w:rPr>
                <w:rFonts w:ascii="Arial Narrow" w:hAnsi="Arial Narrow"/>
                <w:noProof/>
              </w:rPr>
            </w:pPr>
            <w:r w:rsidRPr="00444C41">
              <w:rPr>
                <w:rFonts w:ascii="Arial Narrow" w:hAnsi="Arial Narrow"/>
                <w:noProof/>
              </w:rPr>
              <w:t>mil. min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65,6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51,2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40,3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31,2</w:t>
            </w:r>
          </w:p>
        </w:tc>
      </w:tr>
      <w:tr w:rsidR="00734E59" w:rsidRPr="00444C41" w:rsidTr="00C0568C">
        <w:trPr>
          <w:cantSplit/>
          <w:trHeight w:val="307"/>
          <w:jc w:val="center"/>
        </w:trPr>
        <w:tc>
          <w:tcPr>
            <w:tcW w:w="3202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 w:after="100" w:afterAutospacing="1"/>
              <w:ind w:left="-57" w:right="-113"/>
              <w:rPr>
                <w:rFonts w:ascii="Arial Narrow" w:hAnsi="Arial Narrow"/>
                <w:noProof/>
              </w:rPr>
            </w:pPr>
            <w:r w:rsidRPr="00444C41">
              <w:rPr>
                <w:rFonts w:ascii="Arial Narrow" w:hAnsi="Arial Narrow"/>
                <w:noProof/>
              </w:rPr>
              <w:t>Convorbiri telefonice internaţionale</w:t>
            </w:r>
          </w:p>
        </w:tc>
        <w:tc>
          <w:tcPr>
            <w:tcW w:w="84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 w:after="100" w:afterAutospacing="1"/>
              <w:ind w:left="-57" w:right="-57"/>
              <w:jc w:val="center"/>
              <w:rPr>
                <w:rFonts w:ascii="Arial Narrow" w:hAnsi="Arial Narrow"/>
                <w:noProof/>
              </w:rPr>
            </w:pPr>
            <w:r w:rsidRPr="00444C41">
              <w:rPr>
                <w:rFonts w:ascii="Arial Narrow" w:hAnsi="Arial Narrow"/>
                <w:noProof/>
              </w:rPr>
              <w:t>mil. min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20,4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20,2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14,5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18,4</w:t>
            </w:r>
          </w:p>
        </w:tc>
      </w:tr>
      <w:tr w:rsidR="00734E59" w:rsidRPr="00444C41" w:rsidTr="00C0568C">
        <w:trPr>
          <w:cantSplit/>
          <w:trHeight w:val="307"/>
          <w:jc w:val="center"/>
        </w:trPr>
        <w:tc>
          <w:tcPr>
            <w:tcW w:w="3202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 w:after="100" w:afterAutospacing="1"/>
              <w:ind w:left="-57" w:right="-113"/>
              <w:rPr>
                <w:rFonts w:ascii="Arial Narrow" w:hAnsi="Arial Narrow"/>
                <w:noProof/>
              </w:rPr>
            </w:pPr>
            <w:r w:rsidRPr="00444C41">
              <w:rPr>
                <w:rFonts w:ascii="Arial Narrow" w:hAnsi="Arial Narrow"/>
                <w:noProof/>
              </w:rPr>
              <w:t>Convorbiri telefonice fix – mobil</w:t>
            </w:r>
          </w:p>
        </w:tc>
        <w:tc>
          <w:tcPr>
            <w:tcW w:w="84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 w:after="100" w:afterAutospacing="1"/>
              <w:ind w:left="-57" w:right="-57"/>
              <w:jc w:val="center"/>
              <w:rPr>
                <w:rFonts w:ascii="Arial Narrow" w:hAnsi="Arial Narrow"/>
                <w:noProof/>
              </w:rPr>
            </w:pPr>
            <w:r w:rsidRPr="00444C41">
              <w:rPr>
                <w:rFonts w:ascii="Arial Narrow" w:hAnsi="Arial Narrow"/>
                <w:noProof/>
              </w:rPr>
              <w:t>mil. min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38,5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43,1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39,6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37,2</w:t>
            </w:r>
          </w:p>
        </w:tc>
      </w:tr>
      <w:tr w:rsidR="00734E59" w:rsidRPr="00444C41" w:rsidTr="00C0568C">
        <w:trPr>
          <w:cantSplit/>
          <w:trHeight w:val="307"/>
          <w:jc w:val="center"/>
        </w:trPr>
        <w:tc>
          <w:tcPr>
            <w:tcW w:w="3202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 w:after="100" w:afterAutospacing="1"/>
              <w:ind w:left="-57" w:right="-113"/>
              <w:rPr>
                <w:rFonts w:ascii="Arial Narrow" w:hAnsi="Arial Narrow"/>
                <w:noProof/>
              </w:rPr>
            </w:pPr>
            <w:r w:rsidRPr="00444C41">
              <w:rPr>
                <w:rFonts w:ascii="Arial Narrow" w:hAnsi="Arial Narrow"/>
                <w:noProof/>
              </w:rPr>
              <w:t>Convorbiri telefonice fix – fix</w:t>
            </w:r>
          </w:p>
        </w:tc>
        <w:tc>
          <w:tcPr>
            <w:tcW w:w="84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 w:after="100" w:afterAutospacing="1"/>
              <w:ind w:left="-57" w:right="-57"/>
              <w:jc w:val="center"/>
              <w:rPr>
                <w:rFonts w:ascii="Arial Narrow" w:hAnsi="Arial Narrow"/>
                <w:noProof/>
              </w:rPr>
            </w:pPr>
            <w:r w:rsidRPr="00444C41">
              <w:rPr>
                <w:rFonts w:ascii="Arial Narrow" w:hAnsi="Arial Narrow"/>
                <w:noProof/>
              </w:rPr>
              <w:t>mil. min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42,7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41,7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28,2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34E59" w:rsidRPr="00444C41" w:rsidRDefault="00734E59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25,5</w:t>
            </w:r>
          </w:p>
        </w:tc>
      </w:tr>
    </w:tbl>
    <w:p w:rsidR="00C26C50" w:rsidRDefault="00C26C50"/>
    <w:sectPr w:rsidR="00C26C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B305AA"/>
    <w:multiLevelType w:val="multilevel"/>
    <w:tmpl w:val="0B1EE6DC"/>
    <w:lvl w:ilvl="0">
      <w:start w:val="1"/>
      <w:numFmt w:val="decimal"/>
      <w:pStyle w:val="Heading1"/>
      <w:lvlText w:val="%1."/>
      <w:lvlJc w:val="left"/>
      <w:pPr>
        <w:tabs>
          <w:tab w:val="num" w:pos="1152"/>
        </w:tabs>
        <w:ind w:left="1152" w:hanging="360"/>
      </w:pPr>
      <w:rPr>
        <w:rFonts w:ascii="Arial Narrow" w:hAnsi="Arial Narrow" w:hint="default"/>
        <w:b/>
        <w:i w:val="0"/>
        <w:color w:val="3366FF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361" w:hanging="510"/>
      </w:pPr>
      <w:rPr>
        <w:rFonts w:ascii="Arial Narrow" w:hAnsi="Arial Narrow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232"/>
        </w:tabs>
        <w:ind w:left="201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52"/>
        </w:tabs>
        <w:ind w:left="252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12"/>
        </w:tabs>
        <w:ind w:left="302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32"/>
        </w:tabs>
        <w:ind w:left="35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92"/>
        </w:tabs>
        <w:ind w:left="40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12"/>
        </w:tabs>
        <w:ind w:left="45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32"/>
        </w:tabs>
        <w:ind w:left="5112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E59"/>
    <w:rsid w:val="00734E59"/>
    <w:rsid w:val="00C26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E5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ro-RO"/>
    </w:rPr>
  </w:style>
  <w:style w:type="paragraph" w:styleId="Heading1">
    <w:name w:val="heading 1"/>
    <w:basedOn w:val="Normal"/>
    <w:next w:val="Normal"/>
    <w:link w:val="Heading1Char"/>
    <w:autoRedefine/>
    <w:qFormat/>
    <w:rsid w:val="00734E59"/>
    <w:pPr>
      <w:keepNext/>
      <w:numPr>
        <w:numId w:val="1"/>
      </w:numPr>
      <w:spacing w:after="120"/>
      <w:jc w:val="center"/>
      <w:outlineLvl w:val="0"/>
    </w:pPr>
    <w:rPr>
      <w:rFonts w:ascii="Arial Narrow" w:hAnsi="Arial Narrow"/>
      <w:b/>
      <w:color w:val="3366FF"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qFormat/>
    <w:rsid w:val="00734E59"/>
    <w:pPr>
      <w:keepNext/>
      <w:ind w:left="570"/>
      <w:jc w:val="center"/>
      <w:outlineLvl w:val="1"/>
    </w:pPr>
    <w:rPr>
      <w:rFonts w:ascii="Arial Narrow" w:hAnsi="Arial Narrow" w:cs="Arial"/>
      <w:b/>
      <w:bCs/>
      <w:iCs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34E59"/>
    <w:rPr>
      <w:rFonts w:ascii="Arial Narrow" w:eastAsia="Times New Roman" w:hAnsi="Arial Narrow" w:cs="Times New Roman"/>
      <w:b/>
      <w:snapToGrid w:val="0"/>
      <w:color w:val="3366FF"/>
      <w:kern w:val="28"/>
      <w:sz w:val="28"/>
      <w:szCs w:val="28"/>
      <w:lang w:val="ro-RO"/>
    </w:rPr>
  </w:style>
  <w:style w:type="character" w:customStyle="1" w:styleId="Heading2Char">
    <w:name w:val="Heading 2 Char"/>
    <w:basedOn w:val="DefaultParagraphFont"/>
    <w:link w:val="Heading2"/>
    <w:rsid w:val="00734E59"/>
    <w:rPr>
      <w:rFonts w:ascii="Arial Narrow" w:eastAsia="Times New Roman" w:hAnsi="Arial Narrow" w:cs="Arial"/>
      <w:b/>
      <w:bCs/>
      <w:iCs/>
      <w:noProof/>
      <w:snapToGrid w:val="0"/>
      <w:sz w:val="24"/>
      <w:szCs w:val="24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E5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ro-RO"/>
    </w:rPr>
  </w:style>
  <w:style w:type="paragraph" w:styleId="Heading1">
    <w:name w:val="heading 1"/>
    <w:basedOn w:val="Normal"/>
    <w:next w:val="Normal"/>
    <w:link w:val="Heading1Char"/>
    <w:autoRedefine/>
    <w:qFormat/>
    <w:rsid w:val="00734E59"/>
    <w:pPr>
      <w:keepNext/>
      <w:numPr>
        <w:numId w:val="1"/>
      </w:numPr>
      <w:spacing w:after="120"/>
      <w:jc w:val="center"/>
      <w:outlineLvl w:val="0"/>
    </w:pPr>
    <w:rPr>
      <w:rFonts w:ascii="Arial Narrow" w:hAnsi="Arial Narrow"/>
      <w:b/>
      <w:color w:val="3366FF"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qFormat/>
    <w:rsid w:val="00734E59"/>
    <w:pPr>
      <w:keepNext/>
      <w:ind w:left="570"/>
      <w:jc w:val="center"/>
      <w:outlineLvl w:val="1"/>
    </w:pPr>
    <w:rPr>
      <w:rFonts w:ascii="Arial Narrow" w:hAnsi="Arial Narrow" w:cs="Arial"/>
      <w:b/>
      <w:bCs/>
      <w:iCs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34E59"/>
    <w:rPr>
      <w:rFonts w:ascii="Arial Narrow" w:eastAsia="Times New Roman" w:hAnsi="Arial Narrow" w:cs="Times New Roman"/>
      <w:b/>
      <w:snapToGrid w:val="0"/>
      <w:color w:val="3366FF"/>
      <w:kern w:val="28"/>
      <w:sz w:val="28"/>
      <w:szCs w:val="28"/>
      <w:lang w:val="ro-RO"/>
    </w:rPr>
  </w:style>
  <w:style w:type="character" w:customStyle="1" w:styleId="Heading2Char">
    <w:name w:val="Heading 2 Char"/>
    <w:basedOn w:val="DefaultParagraphFont"/>
    <w:link w:val="Heading2"/>
    <w:rsid w:val="00734E59"/>
    <w:rPr>
      <w:rFonts w:ascii="Arial Narrow" w:eastAsia="Times New Roman" w:hAnsi="Arial Narrow" w:cs="Arial"/>
      <w:b/>
      <w:bCs/>
      <w:iCs/>
      <w:noProof/>
      <w:snapToGrid w:val="0"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2020-04-28T20:14:00Z</dcterms:created>
  <dcterms:modified xsi:type="dcterms:W3CDTF">2020-04-28T20:14:00Z</dcterms:modified>
</cp:coreProperties>
</file>